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B0" w:rsidRDefault="009D53B0" w:rsidP="009D53B0">
      <w:pPr>
        <w:jc w:val="both"/>
        <w:rPr>
          <w:rFonts w:ascii="Times New Roman" w:hAnsi="Times New Roman"/>
          <w:sz w:val="24"/>
          <w:szCs w:val="24"/>
          <w:lang w:val="de-AT"/>
        </w:rPr>
      </w:pPr>
      <w:r>
        <w:rPr>
          <w:rFonts w:ascii="Times New Roman" w:hAnsi="Times New Roman"/>
          <w:sz w:val="24"/>
          <w:szCs w:val="24"/>
          <w:lang w:val="de-AT"/>
        </w:rPr>
        <w:t>Sehr geehrte Fr. Kollegin, sehr geehrter Herr Kollege,</w:t>
      </w:r>
    </w:p>
    <w:p w:rsidR="009D53B0" w:rsidRDefault="009D53B0" w:rsidP="009D53B0">
      <w:pPr>
        <w:jc w:val="both"/>
        <w:rPr>
          <w:rFonts w:ascii="Times New Roman" w:hAnsi="Times New Roman"/>
          <w:sz w:val="24"/>
          <w:szCs w:val="24"/>
          <w:lang w:val="de-AT"/>
        </w:rPr>
      </w:pPr>
      <w:r>
        <w:rPr>
          <w:rFonts w:ascii="Times New Roman" w:hAnsi="Times New Roman"/>
          <w:sz w:val="24"/>
          <w:szCs w:val="24"/>
          <w:lang w:val="de-AT"/>
        </w:rPr>
        <w:t>ich darf Ihnen einen kurzen Überblick über die Ergebnisse der gestrigen Betriebsratssitzung übermitteln.</w:t>
      </w:r>
    </w:p>
    <w:p w:rsidR="009D53B0" w:rsidRDefault="009D53B0" w:rsidP="009D53B0">
      <w:pPr>
        <w:jc w:val="both"/>
        <w:rPr>
          <w:rFonts w:ascii="Times New Roman" w:hAnsi="Times New Roman"/>
          <w:b/>
          <w:bCs/>
          <w:sz w:val="24"/>
          <w:szCs w:val="24"/>
          <w:lang w:val="de-AT"/>
        </w:rPr>
      </w:pPr>
      <w:r>
        <w:rPr>
          <w:rFonts w:ascii="Times New Roman" w:hAnsi="Times New Roman"/>
          <w:b/>
          <w:bCs/>
          <w:sz w:val="24"/>
          <w:szCs w:val="24"/>
          <w:lang w:val="de-AT"/>
        </w:rPr>
        <w:t xml:space="preserve">Wir haben mit Rektor Schütz ausführlich  die KA-AZG-Frage diskutiert: </w:t>
      </w:r>
    </w:p>
    <w:p w:rsidR="009D53B0" w:rsidRDefault="009D53B0" w:rsidP="009D53B0">
      <w:pPr>
        <w:jc w:val="both"/>
        <w:rPr>
          <w:rFonts w:ascii="Times New Roman" w:hAnsi="Times New Roman"/>
          <w:sz w:val="24"/>
          <w:szCs w:val="24"/>
          <w:lang w:val="de-AT"/>
        </w:rPr>
      </w:pPr>
      <w:r>
        <w:rPr>
          <w:rFonts w:ascii="Times New Roman" w:hAnsi="Times New Roman"/>
          <w:b/>
          <w:bCs/>
          <w:sz w:val="24"/>
          <w:szCs w:val="24"/>
          <w:lang w:val="de-AT"/>
        </w:rPr>
        <w:t>Die Betriebsvereinbarung</w:t>
      </w:r>
      <w:r>
        <w:rPr>
          <w:rFonts w:ascii="Times New Roman" w:hAnsi="Times New Roman"/>
          <w:sz w:val="24"/>
          <w:szCs w:val="24"/>
          <w:lang w:val="de-AT"/>
        </w:rPr>
        <w:t>: für die notwendigen Ergänzungen zur Betriebsvereinbarung gibt es bereits einen Entwurf, den der Betriebsrat in den nächsten Tagen erhalten wird. Einige Kernpunkte sollen sein: nur mehr das 25-Stunden-Modell (wegen der strikten Ruhezeitvorgaben) bei Erhaltung der Ergänzungszulage; die 3 patientenfreien Vormittagsstunden nach einem Dienst sollen jedenfalls in der Gesamtarbeitszeit verbindlich erhalten werden; hinsichtlich der Details der Einarbeitungszeiten besteht von Seite des Rektors  Gesprächsbereitschaft.</w:t>
      </w:r>
    </w:p>
    <w:p w:rsidR="009D53B0" w:rsidRDefault="009D53B0" w:rsidP="009D53B0">
      <w:pPr>
        <w:jc w:val="both"/>
        <w:rPr>
          <w:rFonts w:ascii="Times New Roman" w:hAnsi="Times New Roman"/>
          <w:sz w:val="24"/>
          <w:szCs w:val="24"/>
          <w:lang w:val="de-AT"/>
        </w:rPr>
      </w:pPr>
      <w:proofErr w:type="spellStart"/>
      <w:r>
        <w:rPr>
          <w:rFonts w:ascii="Times New Roman" w:hAnsi="Times New Roman"/>
          <w:b/>
          <w:bCs/>
          <w:sz w:val="24"/>
          <w:szCs w:val="24"/>
          <w:lang w:val="de-AT"/>
        </w:rPr>
        <w:t>Opt</w:t>
      </w:r>
      <w:proofErr w:type="spellEnd"/>
      <w:r>
        <w:rPr>
          <w:rFonts w:ascii="Times New Roman" w:hAnsi="Times New Roman"/>
          <w:b/>
          <w:bCs/>
          <w:sz w:val="24"/>
          <w:szCs w:val="24"/>
          <w:lang w:val="de-AT"/>
        </w:rPr>
        <w:t>-Out</w:t>
      </w:r>
      <w:r>
        <w:rPr>
          <w:rFonts w:ascii="Times New Roman" w:hAnsi="Times New Roman"/>
          <w:sz w:val="24"/>
          <w:szCs w:val="24"/>
          <w:lang w:val="de-AT"/>
        </w:rPr>
        <w:t xml:space="preserve">: die Aussendung vom 3.11. Sollte sicherstellen, </w:t>
      </w:r>
      <w:proofErr w:type="spellStart"/>
      <w:r>
        <w:rPr>
          <w:rFonts w:ascii="Times New Roman" w:hAnsi="Times New Roman"/>
          <w:sz w:val="24"/>
          <w:szCs w:val="24"/>
          <w:lang w:val="de-AT"/>
        </w:rPr>
        <w:t>das</w:t>
      </w:r>
      <w:proofErr w:type="spellEnd"/>
      <w:r>
        <w:rPr>
          <w:rFonts w:ascii="Times New Roman" w:hAnsi="Times New Roman"/>
          <w:sz w:val="24"/>
          <w:szCs w:val="24"/>
          <w:lang w:val="de-AT"/>
        </w:rPr>
        <w:t xml:space="preserve"> bis Ende November klar ist, wer wofür für den nächsten Durchrechnungszeitraum zur Verfügung steht. Wir haben Rektor Schütz zur Kenntnis gebracht, dass dieses Schreiben durch einige Details großen Unmut verursacht hat. Wir haben ihn auch informiert, dass an einigen Kliniken diskutiert wurde, weitgehend keine </w:t>
      </w:r>
      <w:proofErr w:type="spellStart"/>
      <w:r>
        <w:rPr>
          <w:rFonts w:ascii="Times New Roman" w:hAnsi="Times New Roman"/>
          <w:sz w:val="24"/>
          <w:szCs w:val="24"/>
          <w:lang w:val="de-AT"/>
        </w:rPr>
        <w:t>Opt</w:t>
      </w:r>
      <w:proofErr w:type="spellEnd"/>
      <w:r>
        <w:rPr>
          <w:rFonts w:ascii="Times New Roman" w:hAnsi="Times New Roman"/>
          <w:sz w:val="24"/>
          <w:szCs w:val="24"/>
          <w:lang w:val="de-AT"/>
        </w:rPr>
        <w:t xml:space="preserve">-Out-Erklärung abzugeben (manche haben das auch schon zu 100% beschlossen). Der Grund  dafür liegt vor allem auch darin, dass das Rektorats  bisher keinerlei Verhandlungsbedarf über </w:t>
      </w:r>
      <w:proofErr w:type="gramStart"/>
      <w:r>
        <w:rPr>
          <w:rFonts w:ascii="Times New Roman" w:hAnsi="Times New Roman"/>
          <w:sz w:val="24"/>
          <w:szCs w:val="24"/>
          <w:lang w:val="de-AT"/>
        </w:rPr>
        <w:t>ein</w:t>
      </w:r>
      <w:proofErr w:type="gramEnd"/>
      <w:r>
        <w:rPr>
          <w:rFonts w:ascii="Times New Roman" w:hAnsi="Times New Roman"/>
          <w:sz w:val="24"/>
          <w:szCs w:val="24"/>
          <w:lang w:val="de-AT"/>
        </w:rPr>
        <w:t xml:space="preserve"> einkommensneutrale Einführung der KA-AZG-Novelle gesehen hat. Gleichzeitig hat es bisher keine Diskussion über notwendige Personalaufstockungen und Reduktion der von den Kliniken anzubietenden Leistungen gegeben.</w:t>
      </w:r>
    </w:p>
    <w:p w:rsidR="009D53B0" w:rsidRDefault="009D53B0" w:rsidP="009D53B0">
      <w:pPr>
        <w:jc w:val="both"/>
        <w:rPr>
          <w:rFonts w:ascii="Times New Roman" w:hAnsi="Times New Roman"/>
          <w:b/>
          <w:bCs/>
          <w:sz w:val="24"/>
          <w:szCs w:val="24"/>
          <w:lang w:val="de-AT"/>
        </w:rPr>
      </w:pPr>
      <w:r>
        <w:rPr>
          <w:rFonts w:ascii="Times New Roman" w:hAnsi="Times New Roman"/>
          <w:b/>
          <w:bCs/>
          <w:sz w:val="24"/>
          <w:szCs w:val="24"/>
          <w:lang w:val="de-AT"/>
        </w:rPr>
        <w:t>Wir sind wie folgt verblieben:</w:t>
      </w:r>
    </w:p>
    <w:p w:rsidR="009D53B0" w:rsidRDefault="009D53B0" w:rsidP="009D53B0">
      <w:pPr>
        <w:jc w:val="both"/>
        <w:rPr>
          <w:rFonts w:ascii="Times New Roman" w:hAnsi="Times New Roman"/>
          <w:sz w:val="24"/>
          <w:szCs w:val="24"/>
          <w:lang w:val="de-AT"/>
        </w:rPr>
      </w:pPr>
      <w:r>
        <w:rPr>
          <w:rFonts w:ascii="Times New Roman" w:hAnsi="Times New Roman"/>
          <w:sz w:val="24"/>
          <w:szCs w:val="24"/>
          <w:lang w:val="de-AT"/>
        </w:rPr>
        <w:t xml:space="preserve">1. </w:t>
      </w:r>
      <w:r>
        <w:rPr>
          <w:rFonts w:ascii="Times New Roman" w:hAnsi="Times New Roman"/>
          <w:b/>
          <w:bCs/>
          <w:sz w:val="24"/>
          <w:szCs w:val="24"/>
          <w:lang w:val="de-AT"/>
        </w:rPr>
        <w:t>Personalfragen und medizinische Leistungen</w:t>
      </w:r>
      <w:r>
        <w:rPr>
          <w:rFonts w:ascii="Times New Roman" w:hAnsi="Times New Roman"/>
          <w:sz w:val="24"/>
          <w:szCs w:val="24"/>
          <w:lang w:val="de-AT"/>
        </w:rPr>
        <w:t xml:space="preserve"> werden derzeit im Rahmen des UniMed2020-Projekts diskutiert. Es ist definitiv vorgesehen, die Anforderungen, die sich aus dem KA-AZG (und übrigens auch der Ärzteausbildung neu) zu berücksichtigen, die Umsetzung der mitverantwortlichen Tätigkeitsbereiche ist als Voraussetzung im Zusammenarbeitsvertrag verankert. In der Steuergruppe für die Personalbedarfsplanung ist der Betriebsrat vertreten. </w:t>
      </w:r>
    </w:p>
    <w:p w:rsidR="009D53B0" w:rsidRDefault="009D53B0" w:rsidP="009D53B0">
      <w:pPr>
        <w:jc w:val="both"/>
        <w:rPr>
          <w:rFonts w:ascii="Times New Roman" w:hAnsi="Times New Roman"/>
          <w:sz w:val="24"/>
          <w:szCs w:val="24"/>
          <w:lang w:val="de-AT"/>
        </w:rPr>
      </w:pPr>
      <w:r>
        <w:rPr>
          <w:rFonts w:ascii="Times New Roman" w:hAnsi="Times New Roman"/>
          <w:sz w:val="24"/>
          <w:szCs w:val="24"/>
          <w:lang w:val="de-AT"/>
        </w:rPr>
        <w:t xml:space="preserve">2. </w:t>
      </w:r>
      <w:r>
        <w:rPr>
          <w:rFonts w:ascii="Times New Roman" w:hAnsi="Times New Roman"/>
          <w:b/>
          <w:bCs/>
          <w:sz w:val="24"/>
          <w:szCs w:val="24"/>
          <w:lang w:val="de-AT"/>
        </w:rPr>
        <w:t>Hinsichtlich der Gehaltsdiskussion</w:t>
      </w:r>
      <w:r>
        <w:rPr>
          <w:rFonts w:ascii="Times New Roman" w:hAnsi="Times New Roman"/>
          <w:sz w:val="24"/>
          <w:szCs w:val="24"/>
          <w:lang w:val="de-AT"/>
        </w:rPr>
        <w:t xml:space="preserve"> haben wir den Vorschlag gemacht, diese Frage dringlich anzugehen und die Gründung einer AG (getragen von den 3 öffentlichen Medizinuniversitäten) zum Thema „Gehälter Universitätsärztinnen und -ärzte“  (Arbeitstitel) vorgeschlagen, um sowohl im KV als auch im Gesetz (für die beamteten Ärzte relevant) solide Grundgehälter mit attraktiven Gehaltstaffeln zu schaffen. Dabei müssen  natürlich auch die Pensionswirksamkeit und andere Fragen berücksichtigt werden. Letztlich geht es auch um die Verhandlungen über eine entsprechende Budgetierung durch den Universitätseigentümer. Eingebunden sollen natürlich die Sozialpartner werden. Rektor Schütz, der Vorsitzender des Dachverbandes der Universitäten ist, hat auf diesen Vorschlag positiv reagiert. Hier wird es wesentlich sein, sehr rasch und transparent vorzugehen, um nicht das Gefühl zu erwecken, dass das Problem bis 2021 in </w:t>
      </w:r>
      <w:proofErr w:type="gramStart"/>
      <w:r>
        <w:rPr>
          <w:rFonts w:ascii="Times New Roman" w:hAnsi="Times New Roman"/>
          <w:sz w:val="24"/>
          <w:szCs w:val="24"/>
          <w:lang w:val="de-AT"/>
        </w:rPr>
        <w:t>ein</w:t>
      </w:r>
      <w:proofErr w:type="gramEnd"/>
      <w:r>
        <w:rPr>
          <w:rFonts w:ascii="Times New Roman" w:hAnsi="Times New Roman"/>
          <w:sz w:val="24"/>
          <w:szCs w:val="24"/>
          <w:lang w:val="de-AT"/>
        </w:rPr>
        <w:t xml:space="preserve"> AG entsorgt wird.</w:t>
      </w:r>
    </w:p>
    <w:p w:rsidR="009D53B0" w:rsidRDefault="009D53B0" w:rsidP="009D53B0">
      <w:pPr>
        <w:jc w:val="both"/>
        <w:rPr>
          <w:rFonts w:ascii="Times New Roman" w:hAnsi="Times New Roman"/>
          <w:sz w:val="24"/>
          <w:szCs w:val="24"/>
          <w:lang w:val="de-AT"/>
        </w:rPr>
      </w:pPr>
      <w:r>
        <w:rPr>
          <w:rFonts w:ascii="Times New Roman" w:hAnsi="Times New Roman"/>
          <w:sz w:val="24"/>
          <w:szCs w:val="24"/>
          <w:lang w:val="de-AT"/>
        </w:rPr>
        <w:t xml:space="preserve">3.  </w:t>
      </w:r>
      <w:r>
        <w:rPr>
          <w:rFonts w:ascii="Times New Roman" w:hAnsi="Times New Roman"/>
          <w:b/>
          <w:bCs/>
          <w:sz w:val="24"/>
          <w:szCs w:val="24"/>
          <w:lang w:val="de-AT"/>
        </w:rPr>
        <w:t>Rektor Schütz</w:t>
      </w:r>
      <w:r>
        <w:rPr>
          <w:rFonts w:ascii="Times New Roman" w:hAnsi="Times New Roman"/>
          <w:sz w:val="24"/>
          <w:szCs w:val="24"/>
          <w:lang w:val="de-AT"/>
        </w:rPr>
        <w:t xml:space="preserve"> wird zu den diskutierten Problemen in einer   Aussendung Stellung beziehen.</w:t>
      </w:r>
    </w:p>
    <w:p w:rsidR="009D53B0" w:rsidRDefault="009D53B0" w:rsidP="009D53B0">
      <w:pPr>
        <w:jc w:val="both"/>
        <w:rPr>
          <w:rFonts w:ascii="Times New Roman" w:hAnsi="Times New Roman"/>
          <w:b/>
          <w:bCs/>
          <w:sz w:val="24"/>
          <w:szCs w:val="24"/>
          <w:lang w:val="de-AT"/>
        </w:rPr>
      </w:pPr>
      <w:r>
        <w:rPr>
          <w:rFonts w:ascii="Times New Roman" w:hAnsi="Times New Roman"/>
          <w:b/>
          <w:bCs/>
          <w:sz w:val="24"/>
          <w:szCs w:val="24"/>
          <w:lang w:val="de-AT"/>
        </w:rPr>
        <w:t>Darüber hinaus hat der Betriebsrat dazu noch folgende Beschlüsse gefasst:</w:t>
      </w:r>
    </w:p>
    <w:p w:rsidR="009D53B0" w:rsidRDefault="009D53B0" w:rsidP="009D53B0">
      <w:pPr>
        <w:jc w:val="both"/>
        <w:rPr>
          <w:rFonts w:ascii="Times New Roman" w:hAnsi="Times New Roman"/>
          <w:sz w:val="24"/>
          <w:szCs w:val="24"/>
          <w:lang w:val="de-AT"/>
        </w:rPr>
      </w:pPr>
      <w:r>
        <w:rPr>
          <w:rFonts w:ascii="Times New Roman" w:hAnsi="Times New Roman"/>
          <w:sz w:val="24"/>
          <w:szCs w:val="24"/>
          <w:lang w:val="de-AT"/>
        </w:rPr>
        <w:t xml:space="preserve">1.  Es wird eine </w:t>
      </w:r>
      <w:r>
        <w:rPr>
          <w:rFonts w:ascii="Times New Roman" w:hAnsi="Times New Roman"/>
          <w:b/>
          <w:bCs/>
          <w:sz w:val="24"/>
          <w:szCs w:val="24"/>
          <w:lang w:val="de-AT"/>
        </w:rPr>
        <w:t>Unterschriftenaktion bzgl. der Gehaltserhöhungen</w:t>
      </w:r>
      <w:r>
        <w:rPr>
          <w:rFonts w:ascii="Times New Roman" w:hAnsi="Times New Roman"/>
          <w:sz w:val="24"/>
          <w:szCs w:val="24"/>
          <w:lang w:val="de-AT"/>
        </w:rPr>
        <w:t xml:space="preserve"> geben (wird gerade vorbereitet, soll Anfang nächster Woche starten).</w:t>
      </w:r>
    </w:p>
    <w:p w:rsidR="009D53B0" w:rsidRDefault="009D53B0" w:rsidP="009D53B0">
      <w:pPr>
        <w:jc w:val="both"/>
        <w:rPr>
          <w:rFonts w:ascii="Times New Roman" w:hAnsi="Times New Roman"/>
          <w:sz w:val="24"/>
          <w:szCs w:val="24"/>
          <w:lang w:val="de-AT"/>
        </w:rPr>
      </w:pPr>
      <w:r>
        <w:rPr>
          <w:rFonts w:ascii="Times New Roman" w:hAnsi="Times New Roman"/>
          <w:sz w:val="24"/>
          <w:szCs w:val="24"/>
          <w:lang w:val="de-AT"/>
        </w:rPr>
        <w:t xml:space="preserve">2. Es wird am </w:t>
      </w:r>
      <w:r>
        <w:rPr>
          <w:rFonts w:ascii="Times New Roman" w:hAnsi="Times New Roman"/>
          <w:b/>
          <w:bCs/>
          <w:sz w:val="24"/>
          <w:szCs w:val="24"/>
          <w:lang w:val="de-AT"/>
        </w:rPr>
        <w:t>18. November, 13.00 eine Betriebsversammlung</w:t>
      </w:r>
      <w:r>
        <w:rPr>
          <w:rFonts w:ascii="Times New Roman" w:hAnsi="Times New Roman"/>
          <w:sz w:val="24"/>
          <w:szCs w:val="24"/>
          <w:lang w:val="de-AT"/>
        </w:rPr>
        <w:t xml:space="preserve"> zum Thema KA-AZG geben (Einladungen folgen noch). Was die von der Personalabteilung ausgesandten Formulare betrifft, so ist mit der Rücksendung noch Zeit bis 30.11. Zeit, wir können darüber auch darüber in der BV beraten.</w:t>
      </w:r>
    </w:p>
    <w:p w:rsidR="009D53B0" w:rsidRDefault="009D53B0" w:rsidP="009D53B0">
      <w:pPr>
        <w:jc w:val="both"/>
        <w:rPr>
          <w:rFonts w:ascii="Times New Roman" w:hAnsi="Times New Roman"/>
          <w:sz w:val="24"/>
          <w:szCs w:val="24"/>
          <w:lang w:val="de-AT"/>
        </w:rPr>
      </w:pPr>
      <w:r>
        <w:rPr>
          <w:rFonts w:ascii="Times New Roman" w:hAnsi="Times New Roman"/>
          <w:sz w:val="24"/>
          <w:szCs w:val="24"/>
          <w:lang w:val="de-AT"/>
        </w:rPr>
        <w:t xml:space="preserve">Derzeit finden an vielen Kliniken Beratungen zum Thema KA-AZG und </w:t>
      </w:r>
      <w:proofErr w:type="spellStart"/>
      <w:r>
        <w:rPr>
          <w:rFonts w:ascii="Times New Roman" w:hAnsi="Times New Roman"/>
          <w:sz w:val="24"/>
          <w:szCs w:val="24"/>
          <w:lang w:val="de-AT"/>
        </w:rPr>
        <w:t>Opt</w:t>
      </w:r>
      <w:proofErr w:type="spellEnd"/>
      <w:r>
        <w:rPr>
          <w:rFonts w:ascii="Times New Roman" w:hAnsi="Times New Roman"/>
          <w:sz w:val="24"/>
          <w:szCs w:val="24"/>
          <w:lang w:val="de-AT"/>
        </w:rPr>
        <w:t>-Out statt. Sollen Sie an Ihrer Klinik den Wunsch haben, zu Ihren Beratungen einen Vertreter des  BR beiziehen zu wollen, dann melden Sie sich einfach.</w:t>
      </w:r>
    </w:p>
    <w:p w:rsidR="009D53B0" w:rsidRDefault="009D53B0" w:rsidP="009D53B0">
      <w:pPr>
        <w:jc w:val="both"/>
        <w:rPr>
          <w:rFonts w:ascii="Times New Roman" w:hAnsi="Times New Roman"/>
          <w:sz w:val="24"/>
          <w:szCs w:val="24"/>
          <w:lang w:val="de-AT"/>
        </w:rPr>
      </w:pPr>
    </w:p>
    <w:p w:rsidR="009D53B0" w:rsidRDefault="009D53B0" w:rsidP="009D53B0">
      <w:pPr>
        <w:jc w:val="center"/>
        <w:rPr>
          <w:rFonts w:ascii="Times New Roman" w:hAnsi="Times New Roman"/>
          <w:sz w:val="24"/>
          <w:szCs w:val="24"/>
          <w:lang w:val="de-AT"/>
        </w:rPr>
      </w:pPr>
      <w:r>
        <w:rPr>
          <w:rFonts w:ascii="Times New Roman" w:hAnsi="Times New Roman"/>
          <w:sz w:val="24"/>
          <w:szCs w:val="24"/>
          <w:lang w:val="de-AT"/>
        </w:rPr>
        <w:lastRenderedPageBreak/>
        <w:t>Mit den besten Wünschen</w:t>
      </w:r>
    </w:p>
    <w:p w:rsidR="009D53B0" w:rsidRDefault="009D53B0" w:rsidP="009D53B0">
      <w:pPr>
        <w:jc w:val="center"/>
        <w:rPr>
          <w:rFonts w:ascii="Times New Roman" w:hAnsi="Times New Roman"/>
          <w:sz w:val="24"/>
          <w:szCs w:val="24"/>
          <w:lang w:val="de-AT"/>
        </w:rPr>
      </w:pPr>
      <w:r>
        <w:rPr>
          <w:rFonts w:ascii="Times New Roman" w:hAnsi="Times New Roman"/>
          <w:sz w:val="24"/>
          <w:szCs w:val="24"/>
          <w:lang w:val="de-AT"/>
        </w:rPr>
        <w:t>Ingwald Strasser</w:t>
      </w:r>
    </w:p>
    <w:p w:rsidR="009D53B0" w:rsidRDefault="009D53B0" w:rsidP="009D53B0">
      <w:pPr>
        <w:jc w:val="center"/>
        <w:rPr>
          <w:rFonts w:ascii="Times New Roman" w:hAnsi="Times New Roman"/>
          <w:sz w:val="24"/>
          <w:szCs w:val="24"/>
          <w:lang w:val="de-AT"/>
        </w:rPr>
      </w:pPr>
      <w:r>
        <w:rPr>
          <w:rFonts w:ascii="Times New Roman" w:hAnsi="Times New Roman"/>
          <w:sz w:val="24"/>
          <w:szCs w:val="24"/>
          <w:lang w:val="de-AT"/>
        </w:rPr>
        <w:t xml:space="preserve">für den </w:t>
      </w:r>
      <w:proofErr w:type="spellStart"/>
      <w:r>
        <w:rPr>
          <w:rFonts w:ascii="Times New Roman" w:hAnsi="Times New Roman"/>
          <w:sz w:val="24"/>
          <w:szCs w:val="24"/>
          <w:lang w:val="de-AT"/>
        </w:rPr>
        <w:t>BRwkP</w:t>
      </w:r>
      <w:proofErr w:type="spellEnd"/>
    </w:p>
    <w:p w:rsidR="009D53B0" w:rsidRDefault="009D53B0" w:rsidP="009D53B0">
      <w:pPr>
        <w:rPr>
          <w:lang w:val="de-AT"/>
        </w:rPr>
      </w:pPr>
    </w:p>
    <w:p w:rsidR="00AA6E20" w:rsidRPr="009D53B0" w:rsidRDefault="00AA6E20" w:rsidP="009D53B0">
      <w:bookmarkStart w:id="0" w:name="_GoBack"/>
      <w:bookmarkEnd w:id="0"/>
    </w:p>
    <w:sectPr w:rsidR="00AA6E20" w:rsidRPr="009D53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A0"/>
    <w:rsid w:val="00081BC9"/>
    <w:rsid w:val="001005DD"/>
    <w:rsid w:val="009D53B0"/>
    <w:rsid w:val="00AA6E20"/>
    <w:rsid w:val="00DE76BB"/>
    <w:rsid w:val="00E52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A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A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34">
      <w:bodyDiv w:val="1"/>
      <w:marLeft w:val="0"/>
      <w:marRight w:val="0"/>
      <w:marTop w:val="0"/>
      <w:marBottom w:val="0"/>
      <w:divBdr>
        <w:top w:val="none" w:sz="0" w:space="0" w:color="auto"/>
        <w:left w:val="none" w:sz="0" w:space="0" w:color="auto"/>
        <w:bottom w:val="none" w:sz="0" w:space="0" w:color="auto"/>
        <w:right w:val="none" w:sz="0" w:space="0" w:color="auto"/>
      </w:divBdr>
    </w:div>
    <w:div w:id="152376816">
      <w:bodyDiv w:val="1"/>
      <w:marLeft w:val="0"/>
      <w:marRight w:val="0"/>
      <w:marTop w:val="0"/>
      <w:marBottom w:val="0"/>
      <w:divBdr>
        <w:top w:val="none" w:sz="0" w:space="0" w:color="auto"/>
        <w:left w:val="none" w:sz="0" w:space="0" w:color="auto"/>
        <w:bottom w:val="none" w:sz="0" w:space="0" w:color="auto"/>
        <w:right w:val="none" w:sz="0" w:space="0" w:color="auto"/>
      </w:divBdr>
    </w:div>
    <w:div w:id="541484268">
      <w:bodyDiv w:val="1"/>
      <w:marLeft w:val="0"/>
      <w:marRight w:val="0"/>
      <w:marTop w:val="0"/>
      <w:marBottom w:val="0"/>
      <w:divBdr>
        <w:top w:val="none" w:sz="0" w:space="0" w:color="auto"/>
        <w:left w:val="none" w:sz="0" w:space="0" w:color="auto"/>
        <w:bottom w:val="none" w:sz="0" w:space="0" w:color="auto"/>
        <w:right w:val="none" w:sz="0" w:space="0" w:color="auto"/>
      </w:divBdr>
    </w:div>
    <w:div w:id="629556071">
      <w:bodyDiv w:val="1"/>
      <w:marLeft w:val="0"/>
      <w:marRight w:val="0"/>
      <w:marTop w:val="0"/>
      <w:marBottom w:val="0"/>
      <w:divBdr>
        <w:top w:val="none" w:sz="0" w:space="0" w:color="auto"/>
        <w:left w:val="none" w:sz="0" w:space="0" w:color="auto"/>
        <w:bottom w:val="none" w:sz="0" w:space="0" w:color="auto"/>
        <w:right w:val="none" w:sz="0" w:space="0" w:color="auto"/>
      </w:divBdr>
    </w:div>
    <w:div w:id="721751565">
      <w:bodyDiv w:val="1"/>
      <w:marLeft w:val="0"/>
      <w:marRight w:val="0"/>
      <w:marTop w:val="0"/>
      <w:marBottom w:val="0"/>
      <w:divBdr>
        <w:top w:val="none" w:sz="0" w:space="0" w:color="auto"/>
        <w:left w:val="none" w:sz="0" w:space="0" w:color="auto"/>
        <w:bottom w:val="none" w:sz="0" w:space="0" w:color="auto"/>
        <w:right w:val="none" w:sz="0" w:space="0" w:color="auto"/>
      </w:divBdr>
    </w:div>
    <w:div w:id="1126971293">
      <w:bodyDiv w:val="1"/>
      <w:marLeft w:val="0"/>
      <w:marRight w:val="0"/>
      <w:marTop w:val="0"/>
      <w:marBottom w:val="0"/>
      <w:divBdr>
        <w:top w:val="none" w:sz="0" w:space="0" w:color="auto"/>
        <w:left w:val="none" w:sz="0" w:space="0" w:color="auto"/>
        <w:bottom w:val="none" w:sz="0" w:space="0" w:color="auto"/>
        <w:right w:val="none" w:sz="0" w:space="0" w:color="auto"/>
      </w:divBdr>
    </w:div>
    <w:div w:id="1136292579">
      <w:bodyDiv w:val="1"/>
      <w:marLeft w:val="0"/>
      <w:marRight w:val="0"/>
      <w:marTop w:val="0"/>
      <w:marBottom w:val="0"/>
      <w:divBdr>
        <w:top w:val="none" w:sz="0" w:space="0" w:color="auto"/>
        <w:left w:val="none" w:sz="0" w:space="0" w:color="auto"/>
        <w:bottom w:val="none" w:sz="0" w:space="0" w:color="auto"/>
        <w:right w:val="none" w:sz="0" w:space="0" w:color="auto"/>
      </w:divBdr>
    </w:div>
    <w:div w:id="19780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3293</Characters>
  <Application>Microsoft Office Word</Application>
  <DocSecurity>0</DocSecurity>
  <Lines>27</Lines>
  <Paragraphs>7</Paragraphs>
  <ScaleCrop>false</ScaleCrop>
  <Company>Medizinische Universitaet Wien</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dwasyl22</dc:creator>
  <cp:lastModifiedBy>dwasyl22</cp:lastModifiedBy>
  <cp:revision>2</cp:revision>
  <dcterms:created xsi:type="dcterms:W3CDTF">2015-01-19T09:16:00Z</dcterms:created>
  <dcterms:modified xsi:type="dcterms:W3CDTF">2015-01-19T09:16:00Z</dcterms:modified>
</cp:coreProperties>
</file>